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Merriweather" w:cs="Merriweather" w:eastAsia="Merriweather" w:hAnsi="Merriweather"/>
        </w:rPr>
      </w:pPr>
      <w:bookmarkStart w:colFirst="0" w:colLast="0" w:name="_6hvs05x48bx" w:id="0"/>
      <w:bookmarkEnd w:id="0"/>
      <w:r w:rsidDel="00000000" w:rsidR="00000000" w:rsidRPr="00000000">
        <w:rPr/>
        <w:drawing>
          <wp:inline distB="114300" distT="114300" distL="114300" distR="114300">
            <wp:extent cx="1452563" cy="1311341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52563" cy="131134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The Ninth Cloud LLC</w:t>
      </w:r>
      <w:r w:rsidDel="00000000" w:rsidR="00000000" w:rsidRPr="00000000">
        <w:rPr>
          <w:rFonts w:ascii="Merriweather" w:cs="Merriweather" w:eastAsia="Merriweather" w:hAnsi="Merriweather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Style w:val="Heading3"/>
        <w:jc w:val="center"/>
        <w:rPr>
          <w:rFonts w:ascii="Merriweather Light" w:cs="Merriweather Light" w:eastAsia="Merriweather Light" w:hAnsi="Merriweather Light"/>
          <w:color w:val="000000"/>
          <w:sz w:val="24"/>
          <w:szCs w:val="24"/>
        </w:rPr>
      </w:pPr>
      <w:bookmarkStart w:colFirst="0" w:colLast="0" w:name="_jdgshyjdlslr" w:id="1"/>
      <w:bookmarkEnd w:id="1"/>
      <w:r w:rsidDel="00000000" w:rsidR="00000000" w:rsidRPr="00000000">
        <w:rPr>
          <w:rFonts w:ascii="Merriweather Light" w:cs="Merriweather Light" w:eastAsia="Merriweather Light" w:hAnsi="Merriweather Light"/>
          <w:color w:val="000000"/>
          <w:sz w:val="24"/>
          <w:szCs w:val="24"/>
          <w:rtl w:val="0"/>
        </w:rPr>
        <w:t xml:space="preserve">612 Ocean Avenue, </w:t>
        <w:br w:type="textWrapping"/>
        <w:t xml:space="preserve">Brooklyn NY 11226</w:t>
      </w:r>
    </w:p>
    <w:p w:rsidR="00000000" w:rsidDel="00000000" w:rsidP="00000000" w:rsidRDefault="00000000" w:rsidRPr="00000000" w14:paraId="00000003">
      <w:pPr>
        <w:jc w:val="center"/>
        <w:rPr>
          <w:rFonts w:ascii="Merriweather Light" w:cs="Merriweather Light" w:eastAsia="Merriweather Light" w:hAnsi="Merriweather Light"/>
          <w:i w:val="1"/>
        </w:rPr>
      </w:pPr>
      <w:r w:rsidDel="00000000" w:rsidR="00000000" w:rsidRPr="00000000">
        <w:rPr>
          <w:rFonts w:ascii="Merriweather Light" w:cs="Merriweather Light" w:eastAsia="Merriweather Light" w:hAnsi="Merriweather Light"/>
          <w:i w:val="1"/>
          <w:rtl w:val="0"/>
        </w:rPr>
        <w:t xml:space="preserve">www.theninthcloud.net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5">
      <w:pPr>
        <w:pStyle w:val="Heading2"/>
        <w:jc w:val="center"/>
        <w:rPr>
          <w:rFonts w:ascii="Merriweather Light" w:cs="Merriweather Light" w:eastAsia="Merriweather Light" w:hAnsi="Merriweather Light"/>
        </w:rPr>
      </w:pPr>
      <w:bookmarkStart w:colFirst="0" w:colLast="0" w:name="_vmwexu7pbi3s" w:id="2"/>
      <w:bookmarkEnd w:id="2"/>
      <w:r w:rsidDel="00000000" w:rsidR="00000000" w:rsidRPr="00000000">
        <w:rPr>
          <w:rFonts w:ascii="Merriweather Light" w:cs="Merriweather Light" w:eastAsia="Merriweather Light" w:hAnsi="Merriweather Light"/>
          <w:rtl w:val="0"/>
        </w:rPr>
        <w:t xml:space="preserve">Lesson Policies</w:t>
        <w:br w:type="textWrapping"/>
      </w:r>
    </w:p>
    <w:p w:rsidR="00000000" w:rsidDel="00000000" w:rsidP="00000000" w:rsidRDefault="00000000" w:rsidRPr="00000000" w14:paraId="00000006">
      <w:pPr>
        <w:rPr>
          <w:rFonts w:ascii="Merriweather Light" w:cs="Merriweather Light" w:eastAsia="Merriweather Light" w:hAnsi="Merriweather Light"/>
          <w:sz w:val="20"/>
          <w:szCs w:val="20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u w:val="single"/>
          <w:rtl w:val="0"/>
        </w:rPr>
        <w:t xml:space="preserve">Cancellation Policies:</w:t>
        <w:br w:type="textWrapping"/>
      </w:r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Merriweather Light" w:cs="Merriweather Light" w:eastAsia="Merriweather Light" w:hAnsi="Merriweather Light"/>
          <w:sz w:val="20"/>
          <w:szCs w:val="20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rtl w:val="0"/>
        </w:rPr>
        <w:t xml:space="preserve">Cancellation of the lesson must be made at least 24 hours prior to the scheduled lesson time in order to receive a make-up lesson. This includes calling, texting, and emailing teachers directly.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Merriweather Light" w:cs="Merriweather Light" w:eastAsia="Merriweather Light" w:hAnsi="Merriweather Light"/>
          <w:sz w:val="20"/>
          <w:szCs w:val="20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rtl w:val="0"/>
        </w:rPr>
        <w:t xml:space="preserve">No shows or failure to notify the teacher at least 24 hours ahead of time will be considered a forfeited lesson and the family is responsible to pay for the class.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Merriweather Light" w:cs="Merriweather Light" w:eastAsia="Merriweather Light" w:hAnsi="Merriweather Light"/>
          <w:sz w:val="20"/>
          <w:szCs w:val="20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rtl w:val="0"/>
        </w:rPr>
        <w:t xml:space="preserve">In case of emergencies, such as unexpected illness, accidents, Acts of God, canceled lessons will not be considered forfeited if they  communicated with teachers right away.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Merriweather Light" w:cs="Merriweather Light" w:eastAsia="Merriweather Light" w:hAnsi="Merriweather Light"/>
          <w:sz w:val="20"/>
          <w:szCs w:val="20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rtl w:val="0"/>
        </w:rPr>
        <w:t xml:space="preserve"> If you know the dates ahead of time where students will not be able to attend the class, please notify your teacher.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Merriweather Light" w:cs="Merriweather Light" w:eastAsia="Merriweather Light" w:hAnsi="Merriweather Light"/>
          <w:sz w:val="20"/>
          <w:szCs w:val="20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rtl w:val="0"/>
        </w:rPr>
        <w:t xml:space="preserve">Teachers are expected to follow the same guidelines and need to communicate their cancellations and time changes with families 24 hours ahead of scheduled lesson.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Merriweather Light" w:cs="Merriweather Light" w:eastAsia="Merriweather Light" w:hAnsi="Merriweather Light"/>
          <w:sz w:val="20"/>
          <w:szCs w:val="20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rtl w:val="0"/>
        </w:rPr>
        <w:t xml:space="preserve">If a teacher is late for classes or does not communicate about missing classes, families should inform The Ninth Cloud team at </w:t>
      </w:r>
      <w:hyperlink r:id="rId7">
        <w:r w:rsidDel="00000000" w:rsidR="00000000" w:rsidRPr="00000000">
          <w:rPr>
            <w:rFonts w:ascii="Merriweather Light" w:cs="Merriweather Light" w:eastAsia="Merriweather Light" w:hAnsi="Merriweather Light"/>
            <w:color w:val="1155cc"/>
            <w:sz w:val="20"/>
            <w:szCs w:val="20"/>
            <w:u w:val="single"/>
            <w:rtl w:val="0"/>
          </w:rPr>
          <w:t xml:space="preserve">info@theninthcloud.net</w:t>
        </w:r>
      </w:hyperlink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rtl w:val="0"/>
        </w:rPr>
        <w:t xml:space="preserve"> and are free to request a different teacher.</w:t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0"/>
          <w:szCs w:val="20"/>
          <w:rtl w:val="0"/>
        </w:rPr>
        <w:br w:type="textWrapping"/>
      </w:r>
    </w:p>
    <w:p w:rsidR="00000000" w:rsidDel="00000000" w:rsidP="00000000" w:rsidRDefault="00000000" w:rsidRPr="00000000" w14:paraId="0000000D">
      <w:pPr>
        <w:ind w:left="0" w:firstLine="0"/>
        <w:rPr>
          <w:rFonts w:ascii="Merriweather Light" w:cs="Merriweather Light" w:eastAsia="Merriweather Light" w:hAnsi="Merriweather Light"/>
          <w:sz w:val="20"/>
          <w:szCs w:val="20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E">
      <w:pPr>
        <w:ind w:left="0" w:firstLine="0"/>
        <w:rPr>
          <w:rFonts w:ascii="Merriweather Light" w:cs="Merriweather Light" w:eastAsia="Merriweather Light" w:hAnsi="Merriweather Light"/>
          <w:sz w:val="20"/>
          <w:szCs w:val="20"/>
          <w:u w:val="single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u w:val="single"/>
          <w:rtl w:val="0"/>
        </w:rPr>
        <w:t xml:space="preserve">Make-up Lessons: </w:t>
        <w:br w:type="textWrapping"/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rFonts w:ascii="Merriweather Light" w:cs="Merriweather Light" w:eastAsia="Merriweather Light" w:hAnsi="Merriweather Light"/>
          <w:sz w:val="20"/>
          <w:szCs w:val="20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rtl w:val="0"/>
        </w:rPr>
        <w:t xml:space="preserve">Any lessons canceled 24 hours ahead of the scheduled lesson will receive a make-up lesson at a time convenient to both the teacher and the student. In some cases, due to students and teachers busy schedules, the make-up time can be added before/after the original lesson time. 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60"/>
        <w:rPr>
          <w:rFonts w:ascii="Merriweather Light" w:cs="Merriweather Light" w:eastAsia="Merriweather Light" w:hAnsi="Merriweather Light"/>
          <w:sz w:val="20"/>
          <w:szCs w:val="20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rtl w:val="0"/>
        </w:rPr>
        <w:t xml:space="preserve">A make-up lesson can be booked with your teacher directly.</w:t>
        <w:br w:type="textWrapping"/>
      </w:r>
    </w:p>
    <w:p w:rsidR="00000000" w:rsidDel="00000000" w:rsidP="00000000" w:rsidRDefault="00000000" w:rsidRPr="00000000" w14:paraId="00000011">
      <w:pPr>
        <w:ind w:left="0" w:firstLine="0"/>
        <w:rPr>
          <w:rFonts w:ascii="Merriweather Light" w:cs="Merriweather Light" w:eastAsia="Merriweather Light" w:hAnsi="Merriweather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Merriweather Light" w:cs="Merriweather Light" w:eastAsia="Merriweather Light" w:hAnsi="Merriweather Ligh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rFonts w:ascii="Merriweather Light" w:cs="Merriweather Light" w:eastAsia="Merriweather Light" w:hAnsi="Merriweather Light"/>
          <w:sz w:val="20"/>
          <w:szCs w:val="20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rtl w:val="0"/>
        </w:rPr>
        <w:br w:type="textWrapping"/>
        <w:t xml:space="preserve">Both families and teachers should view their scheduled classes as contracted time and instruction on which the parent, student and the teacher can rely to be consistent. </w:t>
        <w:br w:type="textWrapping"/>
      </w:r>
    </w:p>
    <w:p w:rsidR="00000000" w:rsidDel="00000000" w:rsidP="00000000" w:rsidRDefault="00000000" w:rsidRPr="00000000" w14:paraId="00000014">
      <w:pPr>
        <w:ind w:left="0" w:firstLine="0"/>
        <w:rPr>
          <w:rFonts w:ascii="Merriweather Light" w:cs="Merriweather Light" w:eastAsia="Merriweather Light" w:hAnsi="Merriweather Light"/>
          <w:sz w:val="20"/>
          <w:szCs w:val="20"/>
        </w:rPr>
      </w:pPr>
      <w:r w:rsidDel="00000000" w:rsidR="00000000" w:rsidRPr="00000000">
        <w:rPr>
          <w:rFonts w:ascii="Merriweather Light" w:cs="Merriweather Light" w:eastAsia="Merriweather Light" w:hAnsi="Merriweather Light"/>
          <w:sz w:val="20"/>
          <w:szCs w:val="20"/>
          <w:rtl w:val="0"/>
        </w:rPr>
        <w:t xml:space="preserve">Families and teachers should have an open line of communication and an ongoing dialog about scheduling, progress, and goals.</w:t>
      </w:r>
    </w:p>
    <w:p w:rsidR="00000000" w:rsidDel="00000000" w:rsidP="00000000" w:rsidRDefault="00000000" w:rsidRPr="00000000" w14:paraId="00000015">
      <w:pPr>
        <w:ind w:left="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rFonts w:ascii="Merriweather" w:cs="Merriweather" w:eastAsia="Merriweather" w:hAnsi="Merriweather"/>
          <w:b w:val="1"/>
          <w:i w:val="1"/>
          <w:sz w:val="20"/>
          <w:szCs w:val="20"/>
          <w:rtl w:val="0"/>
        </w:rPr>
        <w:t xml:space="preserve">These guidelines will ensure quality and consistent lessons each month.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erriweather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info@theninthclou.ne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Light-regular.ttf"/><Relationship Id="rId2" Type="http://schemas.openxmlformats.org/officeDocument/2006/relationships/font" Target="fonts/MerriweatherLight-bold.ttf"/><Relationship Id="rId3" Type="http://schemas.openxmlformats.org/officeDocument/2006/relationships/font" Target="fonts/MerriweatherLight-italic.ttf"/><Relationship Id="rId4" Type="http://schemas.openxmlformats.org/officeDocument/2006/relationships/font" Target="fonts/MerriweatherLight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